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797"/>
        <w:gridCol w:w="1984"/>
      </w:tblGrid>
      <w:tr w:rsidR="009710B6" w:rsidRPr="00EC13B2" w14:paraId="21BDF56B" w14:textId="77777777" w:rsidTr="00975226">
        <w:trPr>
          <w:tblHeader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9C2ECBA" w14:textId="77777777" w:rsidR="009710B6" w:rsidRDefault="009710B6" w:rsidP="00B15845">
            <w:pPr>
              <w:pStyle w:val="Encabezado"/>
              <w:jc w:val="center"/>
              <w:rPr>
                <w:b/>
                <w:color w:val="0033CC"/>
                <w:sz w:val="24"/>
                <w:szCs w:val="24"/>
              </w:rPr>
            </w:pPr>
            <w:r w:rsidRPr="000C04AB">
              <w:rPr>
                <w:b/>
                <w:color w:val="0033CC"/>
                <w:sz w:val="24"/>
                <w:szCs w:val="24"/>
              </w:rPr>
              <w:t>CUESTIONARIO SOBRE MEDIDAS DE SEGURIDAD DE LA INFORMACIÓN</w:t>
            </w:r>
          </w:p>
          <w:p w14:paraId="16004E86" w14:textId="77777777" w:rsidR="009710B6" w:rsidRPr="000C04AB" w:rsidRDefault="009710B6" w:rsidP="00B15845">
            <w:pPr>
              <w:pStyle w:val="Encabezado"/>
              <w:jc w:val="center"/>
              <w:rPr>
                <w:b/>
                <w:color w:val="0033CC"/>
                <w:sz w:val="24"/>
                <w:szCs w:val="24"/>
              </w:rPr>
            </w:pPr>
          </w:p>
          <w:p w14:paraId="24D131F0" w14:textId="77777777" w:rsidR="009710B6" w:rsidRPr="00B337F8" w:rsidRDefault="009710B6" w:rsidP="00B15845">
            <w:pPr>
              <w:pStyle w:val="Encabezado"/>
              <w:rPr>
                <w:b/>
                <w:color w:val="0033CC"/>
                <w:sz w:val="24"/>
                <w:szCs w:val="24"/>
              </w:rPr>
            </w:pPr>
            <w:r w:rsidRPr="00B337F8">
              <w:rPr>
                <w:b/>
                <w:color w:val="0033CC"/>
                <w:sz w:val="24"/>
                <w:szCs w:val="24"/>
              </w:rPr>
              <w:t>Apellidos y Nombre:</w:t>
            </w:r>
          </w:p>
          <w:p w14:paraId="08759411" w14:textId="0416A714" w:rsidR="009710B6" w:rsidRPr="00EC13B2" w:rsidRDefault="009710B6" w:rsidP="00B15845">
            <w:pPr>
              <w:pStyle w:val="Encabezado"/>
            </w:pPr>
            <w:r w:rsidRPr="00B337F8">
              <w:rPr>
                <w:b/>
                <w:color w:val="0033CC"/>
                <w:sz w:val="24"/>
                <w:szCs w:val="24"/>
              </w:rPr>
              <w:t>Departamento:</w:t>
            </w:r>
            <w:r w:rsidR="00885606">
              <w:rPr>
                <w:b/>
                <w:color w:val="0033CC"/>
                <w:sz w:val="24"/>
                <w:szCs w:val="24"/>
              </w:rPr>
              <w:t xml:space="preserve"> ESTOMATOLOGÍA</w:t>
            </w:r>
            <w:bookmarkStart w:id="0" w:name="_GoBack"/>
            <w:bookmarkEnd w:id="0"/>
          </w:p>
        </w:tc>
      </w:tr>
      <w:tr w:rsidR="009710B6" w:rsidRPr="004560B3" w14:paraId="7AB57634" w14:textId="77777777" w:rsidTr="00975226">
        <w:trPr>
          <w:trHeight w:val="18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33CC"/>
            <w:vAlign w:val="center"/>
          </w:tcPr>
          <w:p w14:paraId="0F7CC7EA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1.-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33CC"/>
            <w:vAlign w:val="center"/>
            <w:hideMark/>
          </w:tcPr>
          <w:p w14:paraId="410E1EC5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Marco Operacional</w:t>
            </w: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br/>
              <w:t>Control de acceso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0033CC"/>
            <w:noWrap/>
            <w:vAlign w:val="center"/>
            <w:hideMark/>
          </w:tcPr>
          <w:p w14:paraId="55BF3F56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</w:p>
          <w:p w14:paraId="24EDA2EE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SI= 1</w:t>
            </w:r>
          </w:p>
          <w:p w14:paraId="2AE7B22B" w14:textId="77777777" w:rsidR="009710B6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No=0</w:t>
            </w:r>
          </w:p>
          <w:p w14:paraId="4B905263" w14:textId="15AAD4DF" w:rsidR="00975226" w:rsidRPr="004560B3" w:rsidRDefault="0097522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 procede= 2</w:t>
            </w:r>
          </w:p>
        </w:tc>
      </w:tr>
      <w:tr w:rsidR="009710B6" w:rsidRPr="004560B3" w14:paraId="61A313F2" w14:textId="77777777" w:rsidTr="00975226">
        <w:trPr>
          <w:cantSplit/>
          <w:trHeight w:val="1134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14:paraId="1E84ABB8" w14:textId="77777777" w:rsidR="009710B6" w:rsidRPr="00EC13B2" w:rsidRDefault="009710B6" w:rsidP="00B15845">
            <w:pPr>
              <w:spacing w:after="0"/>
              <w:ind w:left="113" w:right="113"/>
              <w:rPr>
                <w:rFonts w:ascii="Calibri" w:eastAsia="Times New Roman" w:hAnsi="Calibri" w:cs="Times New Roman"/>
                <w:b/>
                <w:color w:val="0070C0"/>
                <w:lang w:eastAsia="es-ES"/>
              </w:rPr>
            </w:pPr>
            <w:r w:rsidRPr="00EC13B2">
              <w:rPr>
                <w:rFonts w:ascii="Calibri" w:eastAsia="Times New Roman" w:hAnsi="Calibri" w:cs="Times New Roman"/>
                <w:b/>
                <w:color w:val="0070C0"/>
                <w:lang w:eastAsia="es-ES"/>
              </w:rPr>
              <w:t>ejemplo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BC6B03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color w:val="0070C0"/>
                <w:lang w:eastAsia="es-ES"/>
              </w:rPr>
              <w:t> </w:t>
            </w:r>
            <w:r w:rsidRPr="000E58FE">
              <w:rPr>
                <w:rFonts w:ascii="Calibri" w:eastAsia="Times New Roman" w:hAnsi="Calibri" w:cs="Times New Roman"/>
                <w:b/>
                <w:color w:val="0070C0"/>
                <w:lang w:eastAsia="es-ES"/>
              </w:rPr>
              <w:t>No deja</w:t>
            </w:r>
            <w:r w:rsidRPr="004560B3">
              <w:rPr>
                <w:rFonts w:ascii="Calibri" w:eastAsia="Times New Roman" w:hAnsi="Calibri" w:cs="Times New Roman"/>
                <w:b/>
                <w:color w:val="0070C0"/>
                <w:lang w:eastAsia="es-ES"/>
              </w:rPr>
              <w:t xml:space="preserve"> ordenadores sin proteger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6242A1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color w:val="0070C0"/>
                <w:lang w:eastAsia="es-ES"/>
              </w:rPr>
            </w:pPr>
            <w:r w:rsidRPr="000E58FE">
              <w:rPr>
                <w:rFonts w:ascii="Calibri" w:eastAsia="Times New Roman" w:hAnsi="Calibri" w:cs="Times New Roman"/>
                <w:color w:val="0070C0"/>
                <w:lang w:eastAsia="es-ES"/>
              </w:rPr>
              <w:t>1</w:t>
            </w:r>
          </w:p>
        </w:tc>
      </w:tr>
      <w:tr w:rsidR="009710B6" w:rsidRPr="004560B3" w14:paraId="6B9AE931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84115B0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lang w:eastAsia="es-ES"/>
              </w:rPr>
              <w:t>1.1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9D490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lang w:eastAsia="es-ES"/>
              </w:rPr>
              <w:t>No deja</w:t>
            </w: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ordenadores sin proteger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8C40B3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9710B6" w:rsidRPr="004560B3" w14:paraId="535A32C0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0F0F8A9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lang w:eastAsia="es-ES"/>
              </w:rPr>
              <w:t>1.2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0289D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No </w:t>
            </w:r>
            <w:r w:rsidRPr="000C04AB">
              <w:rPr>
                <w:rFonts w:ascii="Calibri" w:eastAsia="Times New Roman" w:hAnsi="Calibri" w:cs="Times New Roman"/>
                <w:b/>
                <w:lang w:eastAsia="es-ES"/>
              </w:rPr>
              <w:t xml:space="preserve">deja </w:t>
            </w: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claves escritas en post-</w:t>
            </w:r>
            <w:proofErr w:type="spellStart"/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it</w:t>
            </w:r>
            <w:proofErr w:type="spellEnd"/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 pegados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A2D1DE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710B6" w:rsidRPr="004560B3" w14:paraId="621C2061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659C864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lang w:eastAsia="es-ES"/>
              </w:rPr>
              <w:t>1.3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97998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El nombre de usuario</w:t>
            </w: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identifica a una sola persona</w:t>
            </w: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6AB12E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710B6" w:rsidRPr="004560B3" w14:paraId="24AC3844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C130DF1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lang w:eastAsia="es-ES"/>
              </w:rPr>
              <w:t>1.4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AB530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Usuarios diferentes para roles diferentes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D5B5CC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710B6" w:rsidRPr="004560B3" w14:paraId="1FB9CECE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DF7446B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lang w:eastAsia="es-ES"/>
              </w:rPr>
              <w:t>1.5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8B429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Periodo de retención de cuentas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F442F6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710B6" w:rsidRPr="004560B3" w14:paraId="371F3D21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63F7CFE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lang w:eastAsia="es-ES"/>
              </w:rPr>
              <w:t>1.6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AF30A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Asignación de privilegios imprescindibles.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3AAD83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710B6" w:rsidRPr="004560B3" w14:paraId="433ADAD2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478D9DA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lang w:eastAsia="es-ES"/>
              </w:rPr>
              <w:t>1.7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A693E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</w:t>
            </w: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redenciales de accesos</w:t>
            </w: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 bajo el </w:t>
            </w: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exclusivo control del usuario.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B462B1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710B6" w:rsidRPr="004560B3" w14:paraId="21FF5A00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3E97ECF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lang w:eastAsia="es-ES"/>
              </w:rPr>
              <w:t>1.8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2A0D7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Limitación del número de intentos de acceso.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D1498C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710B6" w:rsidRPr="004560B3" w14:paraId="1146EC50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C2C792E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lang w:eastAsia="es-ES"/>
              </w:rPr>
              <w:t>1.9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1C8FB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Registro de</w:t>
            </w: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 </w:t>
            </w: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intentos de acceso.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F814E8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C235A3" w:rsidRPr="004560B3" w14:paraId="7E137D8B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100FE2C" w14:textId="692E6952" w:rsidR="00C235A3" w:rsidRPr="000C04AB" w:rsidRDefault="00C235A3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1.10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3A551" w14:textId="21237AE5" w:rsidR="00C235A3" w:rsidRPr="004560B3" w:rsidRDefault="00C235A3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C235A3">
              <w:rPr>
                <w:rFonts w:ascii="Calibri" w:eastAsia="Times New Roman" w:hAnsi="Calibri" w:cs="Times New Roman"/>
                <w:b/>
                <w:bCs/>
                <w:lang w:eastAsia="es-ES"/>
              </w:rPr>
              <w:t>Autocontrol de acceso del usuario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9EB45" w14:textId="77777777" w:rsidR="00C235A3" w:rsidRPr="004560B3" w:rsidRDefault="00C235A3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9710B6" w:rsidRPr="004560B3" w14:paraId="00FFCD32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8E47F58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lang w:eastAsia="es-ES"/>
              </w:rPr>
              <w:t>1.11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63B59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Uso de  VPN para acceso remoto</w:t>
            </w: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4F79C9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4008580C" w14:textId="77777777" w:rsidTr="00975226">
        <w:trPr>
          <w:trHeight w:val="10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</w:tcPr>
          <w:p w14:paraId="706F9AFA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2.-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14:paraId="04996249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Marco Operacional</w:t>
            </w: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br/>
              <w:t>Explotación: medidas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14:paraId="0B5C341C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 </w:t>
            </w:r>
          </w:p>
          <w:p w14:paraId="6B47C261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</w:p>
          <w:p w14:paraId="3F542AF2" w14:textId="77777777" w:rsidR="00975226" w:rsidRPr="000C04AB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SI= 1</w:t>
            </w:r>
          </w:p>
          <w:p w14:paraId="1B005D95" w14:textId="77777777" w:rsidR="00975226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No=0</w:t>
            </w:r>
          </w:p>
          <w:p w14:paraId="793D4EE3" w14:textId="7812E488" w:rsidR="009710B6" w:rsidRPr="004560B3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 procede= 2</w:t>
            </w:r>
          </w:p>
        </w:tc>
      </w:tr>
      <w:tr w:rsidR="009710B6" w:rsidRPr="004560B3" w14:paraId="0E83AF64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B268852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bCs/>
                <w:lang w:eastAsia="es-ES"/>
              </w:rPr>
              <w:t>2.1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81F7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Inventario de ordenadores.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A1D7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259166C9" w14:textId="77777777" w:rsidTr="00975226">
        <w:trPr>
          <w:trHeight w:val="33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CEC5396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bCs/>
                <w:lang w:eastAsia="es-ES"/>
              </w:rPr>
              <w:t>2.2</w:t>
            </w:r>
          </w:p>
        </w:tc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8D8A" w14:textId="6E517A6D" w:rsidR="009710B6" w:rsidRPr="004560B3" w:rsidRDefault="00D04C68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Elimina</w:t>
            </w:r>
            <w:r w:rsidR="009710B6"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las cuentas de usuario que trae por defecto el equipo.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BE47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55730EE4" w14:textId="77777777" w:rsidTr="00975226">
        <w:trPr>
          <w:trHeight w:val="33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6210150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bCs/>
                <w:lang w:eastAsia="es-ES"/>
              </w:rPr>
              <w:t>2.3</w:t>
            </w:r>
          </w:p>
        </w:tc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412A" w14:textId="186B4D05" w:rsidR="009710B6" w:rsidRPr="004560B3" w:rsidRDefault="00D04C68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Cambia</w:t>
            </w:r>
            <w:r w:rsidR="009710B6"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la clave que trae el ordenador instalada por defecto.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BFB3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133BA539" w14:textId="77777777" w:rsidTr="00975226">
        <w:trPr>
          <w:trHeight w:val="33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A0F2B01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bCs/>
                <w:lang w:eastAsia="es-ES"/>
              </w:rPr>
              <w:t>2.4</w:t>
            </w:r>
          </w:p>
        </w:tc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8799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Cambio de claves/</w:t>
            </w:r>
            <w:proofErr w:type="spellStart"/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password</w:t>
            </w:r>
            <w:proofErr w:type="spellEnd"/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. 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E84D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70E51AE8" w14:textId="77777777" w:rsidTr="00975226">
        <w:trPr>
          <w:trHeight w:val="33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23E279D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bCs/>
                <w:lang w:eastAsia="es-ES"/>
              </w:rPr>
              <w:t>2.5</w:t>
            </w:r>
          </w:p>
        </w:tc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9CCF" w14:textId="0BA44C5F" w:rsidR="009710B6" w:rsidRPr="004560B3" w:rsidRDefault="00D04C68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Mantiene los s</w:t>
            </w:r>
            <w:r w:rsidR="009710B6"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istemas actualizados.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84E6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219700D4" w14:textId="77777777" w:rsidTr="00975226">
        <w:trPr>
          <w:trHeight w:val="33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0462EB1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bCs/>
                <w:lang w:eastAsia="es-ES"/>
              </w:rPr>
              <w:t>2.6</w:t>
            </w:r>
          </w:p>
        </w:tc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123E" w14:textId="10EA6D67" w:rsidR="009710B6" w:rsidRPr="004560B3" w:rsidRDefault="00D04C68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Comunica</w:t>
            </w:r>
            <w:r w:rsidR="009710B6"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incidente de seguridad, o sospecha.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BB7A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413969E1" w14:textId="77777777" w:rsidTr="00975226">
        <w:trPr>
          <w:trHeight w:val="33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9077FC3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bCs/>
                <w:lang w:eastAsia="es-ES"/>
              </w:rPr>
              <w:t>2.7</w:t>
            </w:r>
          </w:p>
        </w:tc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D1EE6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Antivirus actualizado</w:t>
            </w: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.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4D33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40EE2605" w14:textId="77777777" w:rsidTr="00975226">
        <w:trPr>
          <w:trHeight w:val="33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FBA19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>2.8</w:t>
            </w:r>
          </w:p>
        </w:tc>
        <w:tc>
          <w:tcPr>
            <w:tcW w:w="77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375C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Mecanismo de detección de intrusión en el equipo</w:t>
            </w: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.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9BEF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0BAC7F5F" w14:textId="77777777" w:rsidTr="00975226">
        <w:trPr>
          <w:trHeight w:val="330"/>
        </w:trPr>
        <w:tc>
          <w:tcPr>
            <w:tcW w:w="993" w:type="dxa"/>
            <w:tcBorders>
              <w:top w:val="single" w:sz="8" w:space="0" w:color="auto"/>
            </w:tcBorders>
            <w:shd w:val="clear" w:color="000000" w:fill="F2DCDB"/>
          </w:tcPr>
          <w:p w14:paraId="0B3573F2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  <w:tc>
          <w:tcPr>
            <w:tcW w:w="7797" w:type="dxa"/>
            <w:tcBorders>
              <w:top w:val="single" w:sz="8" w:space="0" w:color="auto"/>
            </w:tcBorders>
            <w:shd w:val="clear" w:color="000000" w:fill="F2DCDB"/>
            <w:vAlign w:val="center"/>
          </w:tcPr>
          <w:p w14:paraId="1CADD47F" w14:textId="77777777" w:rsidR="009710B6" w:rsidRDefault="009710B6" w:rsidP="00B15845">
            <w:pPr>
              <w:spacing w:after="0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  <w:p w14:paraId="53BDCDD9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Cs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000000" w:fill="F2DCDB"/>
            <w:vAlign w:val="center"/>
          </w:tcPr>
          <w:p w14:paraId="338EE323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710B6" w:rsidRPr="004560B3" w14:paraId="45CBB608" w14:textId="77777777" w:rsidTr="00975226">
        <w:trPr>
          <w:trHeight w:val="10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</w:tcPr>
          <w:p w14:paraId="739F2830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3.-</w:t>
            </w:r>
          </w:p>
        </w:tc>
        <w:tc>
          <w:tcPr>
            <w:tcW w:w="779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14:paraId="3BD5C0FC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Medidas de protección:</w:t>
            </w: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br/>
              <w:t>Instalaciones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14:paraId="12594DA7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 </w:t>
            </w:r>
          </w:p>
          <w:p w14:paraId="0704CBCD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</w:p>
          <w:p w14:paraId="773E1775" w14:textId="77777777" w:rsidR="00975226" w:rsidRPr="000C04AB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SI= 1</w:t>
            </w:r>
          </w:p>
          <w:p w14:paraId="2416E8F4" w14:textId="77777777" w:rsidR="00975226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No=0</w:t>
            </w:r>
          </w:p>
          <w:p w14:paraId="6AE09BF3" w14:textId="1DF39F73" w:rsidR="009710B6" w:rsidRPr="004560B3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 procede= 2</w:t>
            </w:r>
          </w:p>
        </w:tc>
      </w:tr>
      <w:tr w:rsidR="009710B6" w:rsidRPr="004560B3" w14:paraId="5A8CD658" w14:textId="77777777" w:rsidTr="00975226">
        <w:trPr>
          <w:trHeight w:val="38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3133B61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lang w:eastAsia="es-ES"/>
              </w:rPr>
              <w:t>3.1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D65A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Equipos fácilmente accesibles físicamente, en una caja cerrada con llave y ventilada.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F391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02CB9502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807D18C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lang w:eastAsia="es-ES"/>
              </w:rPr>
              <w:t>3.2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D110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Protección de corriente en  servidores.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0730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7924BAAF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72015AA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lang w:eastAsia="es-ES"/>
              </w:rPr>
              <w:t>3.3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D7C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Acceso físico al ordenador controlado.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668A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030628CB" w14:textId="77777777" w:rsidTr="00975226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1AC3C3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lang w:eastAsia="es-ES"/>
              </w:rPr>
              <w:t>3.4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D0CD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Control de entrada y salida de dispositivos.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34D1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1FA5B6F5" w14:textId="77777777" w:rsidTr="00975226">
        <w:trPr>
          <w:trHeight w:val="10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</w:tcPr>
          <w:p w14:paraId="1E57B8AF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4.-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14:paraId="2654C940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 xml:space="preserve">Medidas de protección: </w:t>
            </w: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br/>
              <w:t>Protección de equipos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14:paraId="1DB96528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 </w:t>
            </w:r>
          </w:p>
          <w:p w14:paraId="6C6A7F41" w14:textId="77777777" w:rsidR="009710B6" w:rsidRPr="000C04A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</w:p>
          <w:p w14:paraId="6BD86E38" w14:textId="77777777" w:rsidR="00975226" w:rsidRPr="000C04AB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SI= 1</w:t>
            </w:r>
          </w:p>
          <w:p w14:paraId="69093C7F" w14:textId="77777777" w:rsidR="00975226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No=0</w:t>
            </w:r>
          </w:p>
          <w:p w14:paraId="4EA4B44C" w14:textId="2262D28B" w:rsidR="009710B6" w:rsidRPr="004560B3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 procede= 2</w:t>
            </w:r>
          </w:p>
        </w:tc>
      </w:tr>
      <w:tr w:rsidR="009710B6" w:rsidRPr="004560B3" w14:paraId="38B3D57D" w14:textId="77777777" w:rsidTr="00975226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3688555" w14:textId="77777777" w:rsidR="009710B6" w:rsidRPr="00F64BE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64BEB">
              <w:rPr>
                <w:rFonts w:ascii="Calibri" w:eastAsia="Times New Roman" w:hAnsi="Calibri" w:cs="Times New Roman"/>
                <w:b/>
                <w:bCs/>
                <w:lang w:eastAsia="es-ES"/>
              </w:rPr>
              <w:t>4.1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DC9" w14:textId="4E389AA8" w:rsidR="009710B6" w:rsidRPr="00F64BEB" w:rsidRDefault="00D04C68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Puesto</w:t>
            </w:r>
            <w:r w:rsidR="009710B6" w:rsidRPr="00F64BEB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trabajo despejados.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250B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Cs/>
                <w:lang w:eastAsia="es-ES"/>
              </w:rPr>
              <w:t> </w:t>
            </w:r>
          </w:p>
        </w:tc>
      </w:tr>
      <w:tr w:rsidR="009710B6" w:rsidRPr="004560B3" w14:paraId="31FFF229" w14:textId="77777777" w:rsidTr="00975226">
        <w:trPr>
          <w:trHeight w:val="416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611E29E" w14:textId="77777777" w:rsidR="009710B6" w:rsidRPr="00F64BE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F64BEB">
              <w:rPr>
                <w:rFonts w:ascii="Calibri" w:eastAsia="Times New Roman" w:hAnsi="Calibri" w:cs="Times New Roman"/>
                <w:b/>
                <w:lang w:eastAsia="es-ES"/>
              </w:rPr>
              <w:t>4.2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BFCF" w14:textId="77777777" w:rsidR="009710B6" w:rsidRPr="00F64BE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F64BEB">
              <w:rPr>
                <w:rFonts w:ascii="Calibri" w:eastAsia="Times New Roman" w:hAnsi="Calibri" w:cs="Times New Roman"/>
                <w:b/>
                <w:lang w:eastAsia="es-ES"/>
              </w:rPr>
              <w:t xml:space="preserve">El </w:t>
            </w:r>
            <w:r w:rsidRPr="00F64BEB">
              <w:rPr>
                <w:rFonts w:ascii="Calibri" w:eastAsia="Times New Roman" w:hAnsi="Calibri" w:cs="Times New Roman"/>
                <w:b/>
                <w:bCs/>
                <w:lang w:eastAsia="es-ES"/>
              </w:rPr>
              <w:t>ordenador se bloquea al cabo de un tiempo</w:t>
            </w:r>
            <w:r w:rsidRPr="00F64BEB">
              <w:rPr>
                <w:rFonts w:ascii="Calibri" w:eastAsia="Times New Roman" w:hAnsi="Calibri" w:cs="Times New Roman"/>
                <w:b/>
                <w:lang w:eastAsia="es-ES"/>
              </w:rPr>
              <w:t xml:space="preserve"> de </w:t>
            </w:r>
            <w:r w:rsidRPr="00F64BEB">
              <w:rPr>
                <w:rFonts w:ascii="Calibri" w:eastAsia="Times New Roman" w:hAnsi="Calibri" w:cs="Times New Roman"/>
                <w:b/>
                <w:bCs/>
                <w:lang w:eastAsia="es-ES"/>
              </w:rPr>
              <w:t>inactividad de forma automática.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3E11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6C3E9638" w14:textId="77777777" w:rsidTr="00975226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F9DC85" w14:textId="77777777" w:rsidR="009710B6" w:rsidRPr="00F64BE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64BEB">
              <w:rPr>
                <w:rFonts w:ascii="Calibri" w:eastAsia="Times New Roman" w:hAnsi="Calibri" w:cs="Times New Roman"/>
                <w:b/>
                <w:bCs/>
                <w:lang w:eastAsia="es-ES"/>
              </w:rPr>
              <w:t>4.3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BB0D" w14:textId="77777777" w:rsidR="009710B6" w:rsidRPr="00F64BEB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64BEB">
              <w:rPr>
                <w:rFonts w:ascii="Calibri" w:eastAsia="Times New Roman" w:hAnsi="Calibri" w:cs="Times New Roman"/>
                <w:b/>
                <w:bCs/>
                <w:lang w:eastAsia="es-ES"/>
              </w:rPr>
              <w:t>Cuando abandona el ordenador lo deja bloqueado.</w:t>
            </w:r>
            <w:r w:rsidRPr="00F64BEB">
              <w:rPr>
                <w:rFonts w:ascii="Calibri" w:eastAsia="Times New Roman" w:hAnsi="Calibri" w:cs="Times New Roman"/>
                <w:b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A84F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Cs/>
                <w:lang w:eastAsia="es-ES"/>
              </w:rPr>
              <w:t> </w:t>
            </w:r>
          </w:p>
        </w:tc>
      </w:tr>
      <w:tr w:rsidR="009710B6" w:rsidRPr="004560B3" w14:paraId="13CA719E" w14:textId="77777777" w:rsidTr="00975226">
        <w:trPr>
          <w:cantSplit/>
          <w:trHeight w:val="113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</w:tcPr>
          <w:p w14:paraId="3815D309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5.-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14:paraId="384DE14D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Medidas de protección: Protección de los soportes de información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14:paraId="158092CF" w14:textId="77777777" w:rsidR="00975226" w:rsidRPr="000C04AB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SI= 1</w:t>
            </w:r>
          </w:p>
          <w:p w14:paraId="008CD470" w14:textId="77777777" w:rsidR="00975226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No=0</w:t>
            </w:r>
          </w:p>
          <w:p w14:paraId="26472E5D" w14:textId="35BE79DF" w:rsidR="009710B6" w:rsidRPr="004560B3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 procede= 2</w:t>
            </w:r>
          </w:p>
        </w:tc>
      </w:tr>
      <w:tr w:rsidR="009710B6" w:rsidRPr="004560B3" w14:paraId="2E828E52" w14:textId="77777777" w:rsidTr="00975226">
        <w:trPr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87566FB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lang w:eastAsia="es-ES"/>
              </w:rPr>
              <w:t>5.1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87F2" w14:textId="01F94E60" w:rsidR="009710B6" w:rsidRPr="004560B3" w:rsidRDefault="00D04C68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lang w:eastAsia="es-ES"/>
              </w:rPr>
              <w:t>Etiqueta</w:t>
            </w:r>
            <w:r w:rsidR="009710B6"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 de soportes de la información con indicación del nivel de seguridad asignado.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23CF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2ED82BDB" w14:textId="77777777" w:rsidTr="00975226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9ABCA0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lang w:eastAsia="es-ES"/>
              </w:rPr>
              <w:t>5.2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21FE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Se cifran los dispositivos removibles tales como DVD, CD, discos USB y otros similares.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B4EA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6EDD1B89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61748E6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lang w:eastAsia="es-ES"/>
              </w:rPr>
              <w:t>5.3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F50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Se aplican medidas de acceso a los soportes de información.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FF25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13DBA934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3764298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lang w:eastAsia="es-ES"/>
              </w:rPr>
              <w:t>5.4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361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Los dispositivos permanecen bajo control,  en los desplazamientos.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08FD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2F6C0BC6" w14:textId="77777777" w:rsidTr="00975226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CF6FAD1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lang w:eastAsia="es-ES"/>
              </w:rPr>
              <w:t>5.5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1657" w14:textId="7AB0D7F2" w:rsidR="009710B6" w:rsidRPr="004560B3" w:rsidRDefault="00D04C68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lang w:eastAsia="es-ES"/>
              </w:rPr>
              <w:t>Cuando deja</w:t>
            </w:r>
            <w:r w:rsidR="009710B6"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 de utilizar los soportes se  borran y/o destruyen de forma segura.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EF87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4C84266F" w14:textId="77777777" w:rsidTr="00975226">
        <w:trPr>
          <w:trHeight w:val="6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F0C7CF9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lang w:eastAsia="es-ES"/>
              </w:rPr>
              <w:t>5.6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58AF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En el caso de reutilización de cintas para copias de seguridad se </w:t>
            </w:r>
            <w:r>
              <w:rPr>
                <w:rFonts w:ascii="Calibri" w:eastAsia="Times New Roman" w:hAnsi="Calibri" w:cs="Times New Roman"/>
                <w:b/>
                <w:lang w:eastAsia="es-ES"/>
              </w:rPr>
              <w:t xml:space="preserve">borra </w:t>
            </w: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previamente a grabar algo en ellas.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37EC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7AB273EE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4C35807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lang w:eastAsia="es-ES"/>
              </w:rPr>
              <w:t>5.7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C701" w14:textId="2F5C8EE5" w:rsidR="009710B6" w:rsidRPr="004560B3" w:rsidRDefault="00D04C68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lang w:eastAsia="es-ES"/>
              </w:rPr>
              <w:t>Realiza</w:t>
            </w:r>
            <w:r w:rsidR="009710B6"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 copias de seguridad que permitan recuperar los datos perdidos.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4FA0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0F2C2FA1" w14:textId="77777777" w:rsidTr="00975226">
        <w:trPr>
          <w:trHeight w:val="6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166441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lang w:eastAsia="es-ES"/>
              </w:rPr>
              <w:lastRenderedPageBreak/>
              <w:t>5.8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F95" w14:textId="13853F2D" w:rsidR="009710B6" w:rsidRPr="004560B3" w:rsidRDefault="009710B6" w:rsidP="00D04C68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Cuando </w:t>
            </w:r>
            <w:r w:rsidR="00D04C68">
              <w:rPr>
                <w:rFonts w:ascii="Calibri" w:eastAsia="Times New Roman" w:hAnsi="Calibri" w:cs="Times New Roman"/>
                <w:b/>
                <w:lang w:eastAsia="es-ES"/>
              </w:rPr>
              <w:t>envía</w:t>
            </w: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 documentos retira toda la información adicional contenida en campos ocultos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42EC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62E50D1D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2BE970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lang w:eastAsia="es-ES"/>
              </w:rPr>
              <w:t>5.9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3F23" w14:textId="07CE18AB" w:rsidR="009710B6" w:rsidRPr="004560B3" w:rsidRDefault="00D04C68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lang w:eastAsia="es-ES"/>
              </w:rPr>
              <w:t>R</w:t>
            </w:r>
            <w:r w:rsidR="009710B6" w:rsidRPr="004560B3">
              <w:rPr>
                <w:rFonts w:ascii="Calibri" w:eastAsia="Times New Roman" w:hAnsi="Calibri" w:cs="Times New Roman"/>
                <w:b/>
                <w:lang w:eastAsia="es-ES"/>
              </w:rPr>
              <w:t>etira la información obsoleta publicada en las páginas web.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E634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5255A347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8350288" w14:textId="77777777" w:rsidR="009710B6" w:rsidRPr="00B337F8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lang w:eastAsia="es-ES"/>
              </w:rPr>
              <w:t>5.10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B95" w14:textId="27354577" w:rsidR="009710B6" w:rsidRPr="004560B3" w:rsidRDefault="00D04C68" w:rsidP="00D04C68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lang w:eastAsia="es-ES"/>
              </w:rPr>
              <w:t>Hay e</w:t>
            </w:r>
            <w:r w:rsidR="009710B6" w:rsidRPr="004560B3">
              <w:rPr>
                <w:rFonts w:ascii="Calibri" w:eastAsia="Times New Roman" w:hAnsi="Calibri" w:cs="Times New Roman"/>
                <w:b/>
                <w:lang w:eastAsia="es-ES"/>
              </w:rPr>
              <w:t>stableci</w:t>
            </w:r>
            <w:r>
              <w:rPr>
                <w:rFonts w:ascii="Calibri" w:eastAsia="Times New Roman" w:hAnsi="Calibri" w:cs="Times New Roman"/>
                <w:b/>
                <w:lang w:eastAsia="es-ES"/>
              </w:rPr>
              <w:t>do</w:t>
            </w:r>
            <w:r w:rsidR="009710B6"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ES"/>
              </w:rPr>
              <w:t>un sistema de</w:t>
            </w:r>
            <w:r w:rsidR="009710B6"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 control de acceso a impresoras compartidas.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0B76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9710B6" w14:paraId="1563D48A" w14:textId="77777777" w:rsidTr="00975226">
        <w:trPr>
          <w:trHeight w:val="35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A65CCE9" w14:textId="77777777" w:rsidR="009710B6" w:rsidRPr="009710B6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710B6">
              <w:rPr>
                <w:rFonts w:ascii="Calibri" w:eastAsia="Times New Roman" w:hAnsi="Calibri" w:cs="Times New Roman"/>
                <w:b/>
                <w:bCs/>
                <w:lang w:eastAsia="es-ES"/>
              </w:rPr>
              <w:t>5.11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29F" w14:textId="3302BE8B" w:rsidR="009710B6" w:rsidRPr="009710B6" w:rsidRDefault="009710B6" w:rsidP="00D04C68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710B6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Solo </w:t>
            </w:r>
            <w:r w:rsidR="00D04C68">
              <w:rPr>
                <w:rFonts w:ascii="Calibri" w:eastAsia="Times New Roman" w:hAnsi="Calibri" w:cs="Times New Roman"/>
                <w:b/>
                <w:bCs/>
                <w:lang w:eastAsia="es-ES"/>
              </w:rPr>
              <w:t>hace</w:t>
            </w:r>
            <w:r w:rsidRPr="009710B6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copias de documentos cuando resulta estrictamente necesario.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FEA5" w14:textId="2F923F94" w:rsidR="009710B6" w:rsidRPr="009710B6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9710B6" w:rsidRPr="004560B3" w14:paraId="507DAF26" w14:textId="77777777" w:rsidTr="00975226">
        <w:trPr>
          <w:trHeight w:val="10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CC"/>
            <w:vAlign w:val="center"/>
          </w:tcPr>
          <w:p w14:paraId="31DD6862" w14:textId="77777777" w:rsidR="009710B6" w:rsidRPr="00B337F8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 w:rsidRPr="00B337F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.-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CC"/>
            <w:vAlign w:val="center"/>
            <w:hideMark/>
          </w:tcPr>
          <w:p w14:paraId="15FA3E90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8"/>
                <w:szCs w:val="28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Medidas de protección de datos en Papel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0033CC"/>
            <w:vAlign w:val="center"/>
            <w:hideMark/>
          </w:tcPr>
          <w:p w14:paraId="675627CB" w14:textId="77777777" w:rsidR="00975226" w:rsidRPr="000C04AB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SI= 1</w:t>
            </w:r>
          </w:p>
          <w:p w14:paraId="1167B0FB" w14:textId="77777777" w:rsidR="00975226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No=0</w:t>
            </w:r>
          </w:p>
          <w:p w14:paraId="3C3ECE50" w14:textId="51FD4AD9" w:rsidR="009710B6" w:rsidRPr="00975226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 procede= 2</w:t>
            </w:r>
            <w:r w:rsidR="009710B6" w:rsidRPr="004560B3">
              <w:rPr>
                <w:rFonts w:ascii="Calibri" w:eastAsia="Times New Roman" w:hAnsi="Calibri" w:cs="Times New Roman"/>
                <w:b/>
                <w:bCs/>
                <w:color w:val="595959"/>
                <w:sz w:val="28"/>
                <w:szCs w:val="28"/>
                <w:lang w:eastAsia="es-ES"/>
              </w:rPr>
              <w:t> </w:t>
            </w:r>
          </w:p>
        </w:tc>
      </w:tr>
      <w:tr w:rsidR="009710B6" w:rsidRPr="004560B3" w14:paraId="66B8B0D2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0B527B7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lang w:eastAsia="es-ES"/>
              </w:rPr>
              <w:t>6.1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41F7" w14:textId="008A8677" w:rsidR="009710B6" w:rsidRPr="004560B3" w:rsidRDefault="00D04C68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Practica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política</w:t>
            </w:r>
            <w:r w:rsidR="009710B6"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mesas limpias</w:t>
            </w:r>
            <w:r w:rsidR="009710B6" w:rsidRPr="004560B3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7A32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7D4A0F17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6644E44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lang w:eastAsia="es-ES"/>
              </w:rPr>
              <w:t>6.2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68B5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Destructora de pape</w:t>
            </w:r>
            <w:r w:rsidRPr="004560B3">
              <w:rPr>
                <w:rFonts w:ascii="Calibri" w:eastAsia="Times New Roman" w:hAnsi="Calibri" w:cs="Times New Roman"/>
                <w:lang w:eastAsia="es-ES"/>
              </w:rPr>
              <w:t xml:space="preserve">l (Destrucción de documentos).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D812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2EDC40F4" w14:textId="77777777" w:rsidTr="00975226">
        <w:trPr>
          <w:trHeight w:val="39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D31DC92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lang w:eastAsia="es-ES"/>
              </w:rPr>
              <w:t>6.3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8038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Datos bajo llave, acceso a la información controlada</w:t>
            </w:r>
            <w:r w:rsidRPr="004560B3">
              <w:rPr>
                <w:rFonts w:ascii="Calibri" w:eastAsia="Times New Roman" w:hAnsi="Calibri" w:cs="Times New Roman"/>
                <w:lang w:eastAsia="es-ES"/>
              </w:rPr>
              <w:t xml:space="preserve"> (Custodia información).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9A24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BD1D30" w14:paraId="226724CC" w14:textId="77777777" w:rsidTr="00975226">
        <w:trPr>
          <w:trHeight w:val="46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B49D71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lang w:eastAsia="es-ES"/>
              </w:rPr>
              <w:t>6.4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D8DB" w14:textId="77777777" w:rsidR="009710B6" w:rsidRPr="00BD1D30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Registro de control de acceso a datos sensibles; Datos de características especiales.</w:t>
            </w:r>
            <w:r w:rsidRPr="00BD1D30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3D79" w14:textId="77777777" w:rsidR="009710B6" w:rsidRPr="00BD1D30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BD1D3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55D76D3E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9FB77C7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lang w:eastAsia="es-ES"/>
              </w:rPr>
              <w:t>6.5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0D0B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Traslado físico.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5395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9710B6" w:rsidRPr="004560B3" w14:paraId="1A2D58ED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86D5F0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lang w:eastAsia="es-ES"/>
              </w:rPr>
              <w:t>6.6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00B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Etiquetado de carpetas.</w:t>
            </w:r>
            <w:r w:rsidRPr="004560B3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9009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6C3A0617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8B943A7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lang w:eastAsia="es-ES"/>
              </w:rPr>
              <w:t>6.7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4EA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Criterios de archivo para la correcta conservación de documentos. </w:t>
            </w:r>
            <w:r w:rsidRPr="004560B3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851B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1C0F6134" w14:textId="77777777" w:rsidTr="00975226">
        <w:trPr>
          <w:trHeight w:val="10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CC"/>
          </w:tcPr>
          <w:p w14:paraId="34615983" w14:textId="77777777" w:rsidR="009710B6" w:rsidRPr="00EF49C5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</w:p>
          <w:p w14:paraId="15B3C68B" w14:textId="77777777" w:rsidR="009710B6" w:rsidRPr="00EF49C5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.-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CC"/>
            <w:vAlign w:val="center"/>
            <w:hideMark/>
          </w:tcPr>
          <w:p w14:paraId="2CD47A35" w14:textId="77777777" w:rsidR="009710B6" w:rsidRPr="004560B3" w:rsidRDefault="009710B6" w:rsidP="00B1584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Medidas de protección para almacenamiento de datos personales en la NUBE y </w:t>
            </w:r>
            <w:proofErr w:type="spellStart"/>
            <w:r w:rsidRPr="004560B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APPs</w:t>
            </w:r>
            <w:proofErr w:type="spellEnd"/>
            <w:r w:rsidRPr="004560B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 (éstas en la medida de lo posible)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0033CC"/>
            <w:vAlign w:val="center"/>
            <w:hideMark/>
          </w:tcPr>
          <w:p w14:paraId="6BFA7556" w14:textId="77777777" w:rsidR="00975226" w:rsidRPr="000C04AB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SI= 1</w:t>
            </w:r>
          </w:p>
          <w:p w14:paraId="33232DD3" w14:textId="77777777" w:rsidR="00975226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C04A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No=0</w:t>
            </w:r>
          </w:p>
          <w:p w14:paraId="6E610BD2" w14:textId="67A1D5B0" w:rsidR="009710B6" w:rsidRPr="00975226" w:rsidRDefault="00975226" w:rsidP="009752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 procede= 2</w:t>
            </w:r>
            <w:r w:rsidR="009710B6" w:rsidRPr="004560B3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 </w:t>
            </w:r>
          </w:p>
        </w:tc>
      </w:tr>
      <w:tr w:rsidR="009710B6" w:rsidRPr="004560B3" w14:paraId="4E846E64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510C4F6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7.1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C644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Claves seguras y diferentes para cada uno de los servicios de la nube.</w:t>
            </w:r>
            <w:r w:rsidRPr="004560B3">
              <w:rPr>
                <w:rFonts w:ascii="Calibri" w:eastAsia="Times New Roman" w:hAnsi="Calibri" w:cs="Times New Roman"/>
                <w:lang w:eastAsia="es-ES"/>
              </w:rPr>
              <w:t xml:space="preserve"> 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01AE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02F80447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98BC7AC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7.2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E70E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Cifrado de información sensible.</w:t>
            </w:r>
            <w:r w:rsidRPr="004560B3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C833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6AB202B6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FC8D0A9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7.3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DE6E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Copias de Seguridad.</w:t>
            </w:r>
            <w:r w:rsidRPr="004560B3">
              <w:rPr>
                <w:rFonts w:ascii="Calibri" w:eastAsia="Times New Roman" w:hAnsi="Calibri" w:cs="Times New Roman"/>
                <w:lang w:eastAsia="es-ES"/>
              </w:rPr>
              <w:t xml:space="preserve"> 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F641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331446B7" w14:textId="77777777" w:rsidTr="00975226">
        <w:trPr>
          <w:trHeight w:val="40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A1EFDEC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7.4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F9A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Segundo factor de autenticación (2FA).</w:t>
            </w:r>
            <w:r w:rsidRPr="004560B3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1AC1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689EE497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E9A3D6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7.5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F1BEA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Trasferencia </w:t>
            </w:r>
            <w:proofErr w:type="spellStart"/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securizada</w:t>
            </w:r>
            <w:proofErr w:type="spellEnd"/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.</w:t>
            </w:r>
            <w:r w:rsidRPr="004560B3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AB50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5C48AB0C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B46E77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7.6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9D80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Exponer datos lo menos posible</w:t>
            </w:r>
            <w:r w:rsidRPr="004560B3">
              <w:rPr>
                <w:rFonts w:ascii="Calibri" w:eastAsia="Times New Roman" w:hAnsi="Calibri" w:cs="Times New Roman"/>
                <w:lang w:eastAsia="es-ES"/>
              </w:rPr>
              <w:t xml:space="preserve">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2247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53FFB725" w14:textId="77777777" w:rsidTr="00975226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AD6E078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lang w:eastAsia="es-ES"/>
              </w:rPr>
              <w:t>7.7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5820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Criterios de archivo.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9945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73FF7D7C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421E06F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lang w:eastAsia="es-ES"/>
              </w:rPr>
              <w:t>7.8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BB91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Utilizar servicios propios de UGR.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A130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4560B3" w14:paraId="1A3AD050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B7DF017" w14:textId="77777777" w:rsidR="009710B6" w:rsidRPr="00EF49C5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49C5">
              <w:rPr>
                <w:rFonts w:ascii="Calibri" w:eastAsia="Times New Roman" w:hAnsi="Calibri" w:cs="Times New Roman"/>
                <w:b/>
                <w:bCs/>
                <w:lang w:eastAsia="es-ES"/>
              </w:rPr>
              <w:t>7.9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6784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bCs/>
                <w:lang w:eastAsia="es-ES"/>
              </w:rPr>
              <w:t>Localización de los datos en el caso de nubes públicas.</w:t>
            </w: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FF89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b/>
                <w:lang w:eastAsia="es-ES"/>
              </w:rPr>
              <w:t> </w:t>
            </w:r>
          </w:p>
        </w:tc>
      </w:tr>
      <w:tr w:rsidR="009710B6" w:rsidRPr="00A87040" w14:paraId="38529E80" w14:textId="77777777" w:rsidTr="00975226">
        <w:trPr>
          <w:trHeight w:val="3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D56409D" w14:textId="77777777" w:rsidR="009710B6" w:rsidRPr="00A87040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87040">
              <w:rPr>
                <w:rFonts w:ascii="Calibri" w:eastAsia="Times New Roman" w:hAnsi="Calibri" w:cs="Times New Roman"/>
                <w:b/>
                <w:bCs/>
                <w:lang w:eastAsia="es-ES"/>
              </w:rPr>
              <w:t>7.10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9FAD" w14:textId="77777777" w:rsidR="009710B6" w:rsidRPr="00A87040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A87040">
              <w:rPr>
                <w:rFonts w:ascii="Calibri" w:eastAsia="Times New Roman" w:hAnsi="Calibri" w:cs="Times New Roman"/>
                <w:b/>
                <w:bCs/>
                <w:lang w:eastAsia="es-ES"/>
              </w:rPr>
              <w:t>Tener contrato con el proveedor de la nube pública.</w:t>
            </w:r>
            <w:r w:rsidRPr="00A87040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851E" w14:textId="77777777" w:rsidR="009710B6" w:rsidRPr="00A87040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A8704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A87040" w14:paraId="49FDBBA6" w14:textId="77777777" w:rsidTr="00975226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75CBB" w14:textId="77777777" w:rsidR="009710B6" w:rsidRPr="00A87040" w:rsidRDefault="009710B6" w:rsidP="00B15845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87040">
              <w:rPr>
                <w:rFonts w:ascii="Calibri" w:eastAsia="Times New Roman" w:hAnsi="Calibri" w:cs="Times New Roman"/>
                <w:b/>
                <w:bCs/>
                <w:lang w:eastAsia="es-ES"/>
              </w:rPr>
              <w:t>7.11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4FAB" w14:textId="77777777" w:rsidR="009710B6" w:rsidRPr="00A87040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A87040">
              <w:rPr>
                <w:rFonts w:ascii="Calibri" w:eastAsia="Times New Roman" w:hAnsi="Calibri" w:cs="Times New Roman"/>
                <w:b/>
                <w:bCs/>
                <w:lang w:eastAsia="es-ES"/>
              </w:rPr>
              <w:t>Compartición de ficheros con datos personales con clave de recurso compartido.</w:t>
            </w:r>
            <w:r w:rsidRPr="00A87040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35E0" w14:textId="77777777" w:rsidR="009710B6" w:rsidRPr="00A87040" w:rsidRDefault="009710B6" w:rsidP="00B15845">
            <w:pPr>
              <w:spacing w:after="0"/>
              <w:rPr>
                <w:rFonts w:ascii="Calibri" w:eastAsia="Times New Roman" w:hAnsi="Calibri" w:cs="Times New Roman"/>
                <w:lang w:eastAsia="es-ES"/>
              </w:rPr>
            </w:pPr>
            <w:r w:rsidRPr="00A8704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9710B6" w:rsidRPr="004560B3" w14:paraId="3885569E" w14:textId="77777777" w:rsidTr="00975226">
        <w:trPr>
          <w:trHeight w:val="330"/>
        </w:trPr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14:paraId="35D9C72A" w14:textId="77777777" w:rsidR="009710B6" w:rsidRDefault="009710B6" w:rsidP="00B1584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7EBA5412" w14:textId="77777777" w:rsidR="00975226" w:rsidRDefault="00975226" w:rsidP="00B1584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4D38311F" w14:textId="77777777" w:rsidR="00975226" w:rsidRDefault="00975226" w:rsidP="00B1584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7FC15264" w14:textId="77777777" w:rsidR="00975226" w:rsidRDefault="00975226" w:rsidP="00B1584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2614B103" w14:textId="77777777" w:rsidR="00975226" w:rsidRPr="004560B3" w:rsidRDefault="00975226" w:rsidP="00B1584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48A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560B3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1A72" w14:textId="77777777" w:rsidR="009710B6" w:rsidRPr="004560B3" w:rsidRDefault="009710B6" w:rsidP="00B1584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5226" w:rsidRPr="004560B3" w14:paraId="30C982AB" w14:textId="77777777" w:rsidTr="00975226">
        <w:trPr>
          <w:trHeight w:val="33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2218" w14:textId="77777777" w:rsidR="00975226" w:rsidRPr="00975226" w:rsidRDefault="00975226" w:rsidP="0097522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  <w:p w14:paraId="0AF09E00" w14:textId="01CEE471" w:rsidR="00975226" w:rsidRPr="00975226" w:rsidRDefault="00975226" w:rsidP="0097522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s-ES"/>
              </w:rPr>
            </w:pPr>
            <w:r w:rsidRPr="00975226">
              <w:rPr>
                <w:rFonts w:ascii="Calibri" w:eastAsia="Times New Roman" w:hAnsi="Calibri" w:cs="Times New Roman"/>
                <w:b/>
                <w:sz w:val="28"/>
                <w:szCs w:val="28"/>
                <w:lang w:eastAsia="es-ES"/>
              </w:rPr>
              <w:t>8.- OBSERVACIONES</w:t>
            </w:r>
          </w:p>
          <w:p w14:paraId="1F2EFC4F" w14:textId="77777777" w:rsidR="00975226" w:rsidRDefault="00975226" w:rsidP="00DC2CB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  <w:p w14:paraId="68921DD1" w14:textId="77777777" w:rsidR="00975226" w:rsidRDefault="00975226" w:rsidP="00DC2CB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  <w:p w14:paraId="3682C841" w14:textId="77777777" w:rsidR="00975226" w:rsidRDefault="00975226" w:rsidP="00DC2CB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  <w:p w14:paraId="6E80781A" w14:textId="77777777" w:rsidR="00975226" w:rsidRDefault="00975226" w:rsidP="00DC2CB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  <w:p w14:paraId="518C5F27" w14:textId="77777777" w:rsidR="00975226" w:rsidRDefault="00975226" w:rsidP="00DC2CB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  <w:p w14:paraId="112B2F9E" w14:textId="77777777" w:rsidR="00975226" w:rsidRDefault="00975226" w:rsidP="00DC2CB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  <w:p w14:paraId="40CE68B6" w14:textId="77777777" w:rsidR="00975226" w:rsidRDefault="00975226" w:rsidP="00DC2CB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  <w:p w14:paraId="5EC7C47B" w14:textId="791E6C55" w:rsidR="00975226" w:rsidRPr="00975226" w:rsidRDefault="00975226" w:rsidP="00DC2CB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</w:tbl>
    <w:p w14:paraId="6A91203B" w14:textId="0CFF6C13" w:rsidR="008C7583" w:rsidRPr="001A3173" w:rsidRDefault="008C7583" w:rsidP="001A3173"/>
    <w:sectPr w:rsidR="008C7583" w:rsidRPr="001A3173" w:rsidSect="008C7583">
      <w:headerReference w:type="default" r:id="rId7"/>
      <w:footerReference w:type="default" r:id="rId8"/>
      <w:pgSz w:w="11906" w:h="16838"/>
      <w:pgMar w:top="1417" w:right="1133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D6C9B" w14:textId="77777777" w:rsidR="00183C49" w:rsidRDefault="00183C49" w:rsidP="00174B31">
      <w:pPr>
        <w:spacing w:after="0"/>
      </w:pPr>
      <w:r>
        <w:separator/>
      </w:r>
    </w:p>
  </w:endnote>
  <w:endnote w:type="continuationSeparator" w:id="0">
    <w:p w14:paraId="0B38D8F8" w14:textId="77777777" w:rsidR="00183C49" w:rsidRDefault="00183C49" w:rsidP="00174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A51C" w14:textId="77777777" w:rsidR="00CE7F96" w:rsidRDefault="00CE7F96" w:rsidP="00FA5328">
    <w:pPr>
      <w:pStyle w:val="Ttulo1"/>
      <w:pBdr>
        <w:top w:val="single" w:sz="4" w:space="0" w:color="FF0000"/>
        <w:bottom w:val="single" w:sz="12" w:space="0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  <w:r>
      <w:rPr>
        <w:rFonts w:ascii="Garamond" w:hAnsi="Garamond"/>
        <w:color w:val="FF0000"/>
        <w:sz w:val="16"/>
        <w:szCs w:val="16"/>
      </w:rPr>
      <w:t xml:space="preserve">Oficina de Protección de Datos. </w:t>
    </w:r>
    <w:r w:rsidRPr="00444F81">
      <w:rPr>
        <w:rFonts w:ascii="Garamond" w:hAnsi="Garamond"/>
        <w:color w:val="FF0000"/>
        <w:sz w:val="16"/>
        <w:szCs w:val="16"/>
      </w:rPr>
      <w:t xml:space="preserve">Universidad de Granada.  </w:t>
    </w:r>
    <w:r>
      <w:rPr>
        <w:rFonts w:ascii="Garamond" w:hAnsi="Garamond"/>
        <w:color w:val="FF0000"/>
        <w:sz w:val="16"/>
        <w:szCs w:val="16"/>
      </w:rPr>
      <w:t xml:space="preserve">Complejo Administrativo Triunfo, Pabellón 7. </w:t>
    </w:r>
  </w:p>
  <w:p w14:paraId="4F9E0DCC" w14:textId="77777777" w:rsidR="00CE7F96" w:rsidRPr="00444F81" w:rsidRDefault="00CE7F96" w:rsidP="00FA5328">
    <w:pPr>
      <w:pStyle w:val="Ttulo1"/>
      <w:pBdr>
        <w:top w:val="single" w:sz="4" w:space="0" w:color="FF0000"/>
        <w:bottom w:val="single" w:sz="12" w:space="0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>Avda. del Hospicio, s/n.  18071 GRANADA</w:t>
    </w:r>
  </w:p>
  <w:p w14:paraId="7D8427CB" w14:textId="77777777" w:rsidR="00CE7F96" w:rsidRDefault="00CE7F96" w:rsidP="00FA5328">
    <w:pPr>
      <w:pStyle w:val="Ttulo1"/>
      <w:pBdr>
        <w:top w:val="single" w:sz="4" w:space="0" w:color="FF0000"/>
        <w:bottom w:val="single" w:sz="12" w:space="0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 xml:space="preserve">Tfno. (+34) 958 24 </w:t>
    </w:r>
    <w:r>
      <w:rPr>
        <w:rFonts w:ascii="Garamond" w:hAnsi="Garamond"/>
        <w:color w:val="FF0000"/>
        <w:sz w:val="16"/>
        <w:szCs w:val="16"/>
      </w:rPr>
      <w:t>0874</w:t>
    </w:r>
    <w:r w:rsidRPr="00444F81">
      <w:rPr>
        <w:rFonts w:ascii="Garamond" w:hAnsi="Garamond"/>
        <w:color w:val="FF0000"/>
        <w:sz w:val="16"/>
        <w:szCs w:val="16"/>
      </w:rPr>
      <w:t xml:space="preserve">. Correo electrónico </w:t>
    </w:r>
    <w:hyperlink r:id="rId1" w:history="1">
      <w:r w:rsidRPr="00695B30">
        <w:rPr>
          <w:rStyle w:val="Hipervnculo"/>
          <w:rFonts w:ascii="Garamond" w:hAnsi="Garamond"/>
          <w:sz w:val="16"/>
          <w:szCs w:val="16"/>
        </w:rPr>
        <w:t>protecciondedatos@ugr.es</w:t>
      </w:r>
    </w:hyperlink>
  </w:p>
  <w:p w14:paraId="51F78B09" w14:textId="77777777" w:rsidR="00CE7F96" w:rsidRPr="00996106" w:rsidRDefault="00CE7F96" w:rsidP="00CE7F96">
    <w:pPr>
      <w:rPr>
        <w:lang w:val="es-ES_tradnl"/>
      </w:rPr>
    </w:pPr>
  </w:p>
  <w:p w14:paraId="209DAE84" w14:textId="77777777" w:rsidR="00CE7F96" w:rsidRPr="00CE7F96" w:rsidRDefault="00CE7F96">
    <w:pPr>
      <w:pStyle w:val="Piedepgina"/>
      <w:rPr>
        <w:lang w:val="es-ES_tradnl"/>
      </w:rPr>
    </w:pPr>
  </w:p>
  <w:p w14:paraId="5C3CB40D" w14:textId="77777777" w:rsidR="00CE7F96" w:rsidRDefault="00CE7F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A841" w14:textId="77777777" w:rsidR="00183C49" w:rsidRDefault="00183C49" w:rsidP="00174B31">
      <w:pPr>
        <w:spacing w:after="0"/>
      </w:pPr>
      <w:r>
        <w:separator/>
      </w:r>
    </w:p>
  </w:footnote>
  <w:footnote w:type="continuationSeparator" w:id="0">
    <w:p w14:paraId="5C9F11A8" w14:textId="77777777" w:rsidR="00183C49" w:rsidRDefault="00183C49" w:rsidP="00174B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F4D3" w14:textId="77777777" w:rsidR="00775AC4" w:rsidRDefault="00775AC4" w:rsidP="00775AC4"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71399D8" wp14:editId="7601DD6A">
          <wp:simplePos x="0" y="0"/>
          <wp:positionH relativeFrom="column">
            <wp:posOffset>-572135</wp:posOffset>
          </wp:positionH>
          <wp:positionV relativeFrom="paragraph">
            <wp:posOffset>103678</wp:posOffset>
          </wp:positionV>
          <wp:extent cx="2407920" cy="678180"/>
          <wp:effectExtent l="0" t="0" r="0" b="7620"/>
          <wp:wrapNone/>
          <wp:docPr id="5" name="Imagen 5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53228532"/>
        <w:docPartObj>
          <w:docPartGallery w:val="Page Numbers (Margins)"/>
          <w:docPartUnique/>
        </w:docPartObj>
      </w:sdtPr>
      <w:sdtEndPr/>
      <w:sdtContent>
        <w:r w:rsidR="00CE7F96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982591" wp14:editId="27E60178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3E363" w14:textId="77777777" w:rsidR="00CE7F96" w:rsidRDefault="00CE7F96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85606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982591" id="Rectángulo 4" o:spid="_x0000_s1026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zxfgIAAPEEAAAOAAAAZHJzL2Uyb0RvYy54bWysVO1u0zAU/Y/EO1j+3+WDpG2ipdPWUoQ0&#10;YGLwAK7tJBaJbWy36YZ4GJ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D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CZn0zx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14:paraId="2C33E363" w14:textId="77777777" w:rsidR="00CE7F96" w:rsidRDefault="00CE7F96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85606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D7D1D65" w14:textId="77777777" w:rsidR="00775AC4" w:rsidRDefault="00775AC4" w:rsidP="00775AC4"/>
  <w:p w14:paraId="13DD5DE5" w14:textId="77777777" w:rsidR="00775AC4" w:rsidRDefault="00775AC4" w:rsidP="00775AC4"/>
  <w:p w14:paraId="2E67E87E" w14:textId="77777777" w:rsidR="00775AC4" w:rsidRDefault="00775AC4" w:rsidP="00775AC4"/>
  <w:p w14:paraId="634EFC7E" w14:textId="77777777" w:rsidR="00174B31" w:rsidRPr="00775AC4" w:rsidRDefault="00775AC4" w:rsidP="00775AC4">
    <w:pPr>
      <w:spacing w:after="0"/>
    </w:pPr>
    <w:r>
      <w:rPr>
        <w:rFonts w:ascii="Palatino" w:hAnsi="Palatino"/>
        <w:b/>
      </w:rPr>
      <w:t xml:space="preserve">    </w:t>
    </w:r>
    <w:r w:rsidR="00174B31">
      <w:rPr>
        <w:rFonts w:ascii="Palatino" w:hAnsi="Palatino"/>
        <w:b/>
      </w:rPr>
      <w:t>Secretaría General</w:t>
    </w:r>
  </w:p>
  <w:p w14:paraId="7B8B0087" w14:textId="2EE35352" w:rsidR="00775AC4" w:rsidRDefault="00775AC4" w:rsidP="00E0712A">
    <w:pPr>
      <w:spacing w:after="0"/>
      <w:rPr>
        <w:rFonts w:ascii="Palatino" w:hAnsi="Palatino"/>
      </w:rPr>
    </w:pPr>
    <w:r>
      <w:rPr>
        <w:rFonts w:ascii="Palatino" w:hAnsi="Palatino"/>
      </w:rPr>
      <w:t xml:space="preserve">    </w:t>
    </w:r>
    <w:r w:rsidR="00174B31">
      <w:rPr>
        <w:rFonts w:ascii="Palatino" w:hAnsi="Palatino"/>
      </w:rPr>
      <w:t>Oficina de Protección de Datos</w:t>
    </w:r>
  </w:p>
  <w:p w14:paraId="1EA03268" w14:textId="77777777" w:rsidR="00174B31" w:rsidRDefault="00174B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349"/>
    <w:multiLevelType w:val="hybridMultilevel"/>
    <w:tmpl w:val="C4E2981C"/>
    <w:lvl w:ilvl="0" w:tplc="0C0A000D">
      <w:start w:val="1"/>
      <w:numFmt w:val="bullet"/>
      <w:lvlText w:val=""/>
      <w:lvlJc w:val="left"/>
      <w:pPr>
        <w:ind w:left="35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" w15:restartNumberingAfterBreak="0">
    <w:nsid w:val="039059D9"/>
    <w:multiLevelType w:val="hybridMultilevel"/>
    <w:tmpl w:val="00D2B06C"/>
    <w:lvl w:ilvl="0" w:tplc="4C7C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9E3"/>
    <w:multiLevelType w:val="hybridMultilevel"/>
    <w:tmpl w:val="EE166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410F"/>
    <w:multiLevelType w:val="hybridMultilevel"/>
    <w:tmpl w:val="A9F6D2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16487"/>
    <w:multiLevelType w:val="hybridMultilevel"/>
    <w:tmpl w:val="955098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D0B51"/>
    <w:multiLevelType w:val="hybridMultilevel"/>
    <w:tmpl w:val="B4FCD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15A"/>
    <w:multiLevelType w:val="hybridMultilevel"/>
    <w:tmpl w:val="BB1832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62798"/>
    <w:multiLevelType w:val="hybridMultilevel"/>
    <w:tmpl w:val="463E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950A8"/>
    <w:multiLevelType w:val="hybridMultilevel"/>
    <w:tmpl w:val="D820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97C0F"/>
    <w:multiLevelType w:val="hybridMultilevel"/>
    <w:tmpl w:val="95205936"/>
    <w:lvl w:ilvl="0" w:tplc="C5BC40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81"/>
    <w:rsid w:val="000E2312"/>
    <w:rsid w:val="0013715A"/>
    <w:rsid w:val="00153E28"/>
    <w:rsid w:val="00174B31"/>
    <w:rsid w:val="00183C49"/>
    <w:rsid w:val="001A3173"/>
    <w:rsid w:val="003C5FE7"/>
    <w:rsid w:val="00455122"/>
    <w:rsid w:val="00484C01"/>
    <w:rsid w:val="004D13D9"/>
    <w:rsid w:val="00564381"/>
    <w:rsid w:val="005A37E2"/>
    <w:rsid w:val="005C0AA1"/>
    <w:rsid w:val="005D2058"/>
    <w:rsid w:val="00685C13"/>
    <w:rsid w:val="00694834"/>
    <w:rsid w:val="006D1200"/>
    <w:rsid w:val="007723EE"/>
    <w:rsid w:val="0077561F"/>
    <w:rsid w:val="00775AC4"/>
    <w:rsid w:val="007A1E5E"/>
    <w:rsid w:val="00833E0C"/>
    <w:rsid w:val="0086689A"/>
    <w:rsid w:val="00885606"/>
    <w:rsid w:val="008C7583"/>
    <w:rsid w:val="008E1F58"/>
    <w:rsid w:val="009045D5"/>
    <w:rsid w:val="009710B6"/>
    <w:rsid w:val="00975226"/>
    <w:rsid w:val="009C5E55"/>
    <w:rsid w:val="009C5F7A"/>
    <w:rsid w:val="00A53693"/>
    <w:rsid w:val="00AE3632"/>
    <w:rsid w:val="00B07824"/>
    <w:rsid w:val="00B17AF7"/>
    <w:rsid w:val="00B97ED3"/>
    <w:rsid w:val="00C235A3"/>
    <w:rsid w:val="00CE04A3"/>
    <w:rsid w:val="00CE7F96"/>
    <w:rsid w:val="00D04C68"/>
    <w:rsid w:val="00D95F50"/>
    <w:rsid w:val="00DC6A6E"/>
    <w:rsid w:val="00E0712A"/>
    <w:rsid w:val="00E420A9"/>
    <w:rsid w:val="00E5498F"/>
    <w:rsid w:val="00E90A08"/>
    <w:rsid w:val="00F3358A"/>
    <w:rsid w:val="00F43367"/>
    <w:rsid w:val="00FA5328"/>
    <w:rsid w:val="00FB2981"/>
    <w:rsid w:val="00FB692F"/>
    <w:rsid w:val="00FC5D94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D54D0"/>
  <w15:docId w15:val="{4664A84C-9B61-406B-B945-FF3305C0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C4"/>
  </w:style>
  <w:style w:type="paragraph" w:styleId="Ttulo1">
    <w:name w:val="heading 1"/>
    <w:basedOn w:val="Normal"/>
    <w:next w:val="Normal"/>
    <w:link w:val="Ttulo1Car"/>
    <w:uiPriority w:val="9"/>
    <w:qFormat/>
    <w:rsid w:val="00775AC4"/>
    <w:pPr>
      <w:pBdr>
        <w:bottom w:val="single" w:sz="12" w:space="1" w:color="365F91" w:themeColor="accent1" w:themeShade="BF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5AC4"/>
    <w:pPr>
      <w:pBdr>
        <w:bottom w:val="single" w:sz="8" w:space="1" w:color="4F81BD" w:themeColor="accent1"/>
      </w:pBdr>
      <w:spacing w:before="20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AC4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AC4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AC4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A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A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A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A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AC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33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58A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5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35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58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74B31"/>
  </w:style>
  <w:style w:type="paragraph" w:styleId="Piedepgina">
    <w:name w:val="footer"/>
    <w:basedOn w:val="Normal"/>
    <w:link w:val="PiedepginaCar"/>
    <w:uiPriority w:val="99"/>
    <w:unhideWhenUsed/>
    <w:rsid w:val="00174B3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31"/>
  </w:style>
  <w:style w:type="character" w:customStyle="1" w:styleId="Ttulo1Car">
    <w:name w:val="Título 1 Car"/>
    <w:basedOn w:val="Fuentedeprrafopredeter"/>
    <w:link w:val="Ttulo1"/>
    <w:uiPriority w:val="9"/>
    <w:rsid w:val="00775A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5A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A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A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A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75AC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775AC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775A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775AC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75AC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AC4"/>
    <w:rPr>
      <w:b/>
      <w:bCs/>
      <w:spacing w:val="0"/>
    </w:rPr>
  </w:style>
  <w:style w:type="character" w:styleId="nfasis">
    <w:name w:val="Emphasis"/>
    <w:uiPriority w:val="20"/>
    <w:qFormat/>
    <w:rsid w:val="00775AC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775AC4"/>
  </w:style>
  <w:style w:type="character" w:customStyle="1" w:styleId="SinespaciadoCar">
    <w:name w:val="Sin espaciado Car"/>
    <w:basedOn w:val="Fuentedeprrafopredeter"/>
    <w:link w:val="Sinespaciado"/>
    <w:uiPriority w:val="1"/>
    <w:rsid w:val="00775AC4"/>
  </w:style>
  <w:style w:type="paragraph" w:styleId="Cita">
    <w:name w:val="Quote"/>
    <w:basedOn w:val="Normal"/>
    <w:next w:val="Normal"/>
    <w:link w:val="CitaCar"/>
    <w:uiPriority w:val="29"/>
    <w:qFormat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A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A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775AC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775AC4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775AC4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775AC4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775A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5A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cciondedatos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Alberto Rodríguez Archilla</cp:lastModifiedBy>
  <cp:revision>3</cp:revision>
  <cp:lastPrinted>2018-10-04T09:56:00Z</cp:lastPrinted>
  <dcterms:created xsi:type="dcterms:W3CDTF">2020-05-30T12:32:00Z</dcterms:created>
  <dcterms:modified xsi:type="dcterms:W3CDTF">2020-05-30T12:33:00Z</dcterms:modified>
</cp:coreProperties>
</file>